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2121" w14:textId="5B76076B" w:rsidR="009F2468" w:rsidRDefault="009F2468" w:rsidP="009F2468">
      <w:pPr>
        <w:spacing w:before="88" w:line="20" w:lineRule="exact"/>
      </w:pPr>
      <w:r>
        <w:rPr>
          <w:noProof/>
        </w:rPr>
        <mc:AlternateContent>
          <mc:Choice Requires="wps">
            <w:drawing>
              <wp:anchor distT="0" distB="0" distL="0" distR="0" simplePos="0" relativeHeight="251654144" behindDoc="1" locked="0" layoutInCell="1" allowOverlap="1" wp14:anchorId="3FC30C8B" wp14:editId="13FC0156">
                <wp:simplePos x="0" y="0"/>
                <wp:positionH relativeFrom="page">
                  <wp:posOffset>618490</wp:posOffset>
                </wp:positionH>
                <wp:positionV relativeFrom="page">
                  <wp:posOffset>9401810</wp:posOffset>
                </wp:positionV>
                <wp:extent cx="6398260" cy="3517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C77A3" w14:textId="77777777" w:rsidR="009F2468" w:rsidRDefault="009F2468" w:rsidP="009F24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30C8B" id="_x0000_t202" coordsize="21600,21600" o:spt="202" path="m,l,21600r21600,l21600,xe">
                <v:stroke joinstyle="miter"/>
                <v:path gradientshapeok="t" o:connecttype="rect"/>
              </v:shapetype>
              <v:shape id="Text Box 9" o:spid="_x0000_s1026" type="#_x0000_t202" style="position:absolute;margin-left:48.7pt;margin-top:740.3pt;width:503.8pt;height:27.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" filled="f" stroked="f">
                <v:textbox inset="0,0,0,0">
                  <w:txbxContent>
                    <w:p w14:paraId="440C77A3" w14:textId="77777777" w:rsidR="009F2468" w:rsidRDefault="009F2468" w:rsidP="009F2468"/>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anchorId="38C4F475" wp14:editId="45CBFFA2">
                <wp:simplePos x="0" y="0"/>
                <wp:positionH relativeFrom="page">
                  <wp:posOffset>618490</wp:posOffset>
                </wp:positionH>
                <wp:positionV relativeFrom="page">
                  <wp:posOffset>9401810</wp:posOffset>
                </wp:positionV>
                <wp:extent cx="6398260" cy="3517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D1D1" w14:textId="77777777" w:rsidR="009F2468" w:rsidRDefault="009F2468" w:rsidP="009F24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F475" id="Text Box 8" o:spid="_x0000_s1027" type="#_x0000_t202" style="position:absolute;margin-left:48.7pt;margin-top:740.3pt;width:503.8pt;height:27.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" filled="f" stroked="f">
                <v:textbox inset="0,0,0,0">
                  <w:txbxContent>
                    <w:p w14:paraId="69A5D1D1" w14:textId="77777777" w:rsidR="009F2468" w:rsidRDefault="009F2468" w:rsidP="009F2468"/>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76E2FCAD" wp14:editId="3E1AB6F4">
                <wp:simplePos x="0" y="0"/>
                <wp:positionH relativeFrom="page">
                  <wp:posOffset>618490</wp:posOffset>
                </wp:positionH>
                <wp:positionV relativeFrom="page">
                  <wp:posOffset>9401810</wp:posOffset>
                </wp:positionV>
                <wp:extent cx="6398260" cy="13208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71165" w14:textId="62C8BBE6" w:rsidR="009F2468" w:rsidRDefault="00000000" w:rsidP="009F2468">
                            <w:pPr>
                              <w:tabs>
                                <w:tab w:val="right" w:pos="10080"/>
                              </w:tabs>
                              <w:spacing w:before="3" w:line="195" w:lineRule="exact"/>
                              <w:ind w:left="864"/>
                              <w:textAlignment w:val="baseline"/>
                              <w:rPr>
                                <w:rFonts w:ascii="Tahoma" w:eastAsia="Tahoma" w:hAnsi="Tahoma"/>
                                <w:color w:val="004E8A"/>
                                <w:sz w:val="18"/>
                              </w:rPr>
                            </w:pPr>
                            <w:hyperlink r:id="rId7" w:history="1">
                              <w:r w:rsidR="00225A58" w:rsidRPr="00280152">
                                <w:rPr>
                                  <w:rStyle w:val="Hyperlink"/>
                                  <w:rFonts w:ascii="Tahoma" w:eastAsia="Tahoma" w:hAnsi="Tahoma"/>
                                  <w:sz w:val="18"/>
                                </w:rPr>
                                <w:t>BrinksLawFirm.com</w:t>
                              </w:r>
                            </w:hyperlink>
                            <w:r w:rsidR="009F2468">
                              <w:rPr>
                                <w:rFonts w:ascii="Tahoma" w:eastAsia="Tahoma" w:hAnsi="Tahoma"/>
                                <w:color w:val="004E8A"/>
                                <w:sz w:val="18"/>
                              </w:rPr>
                              <w:tab/>
                            </w:r>
                            <w:hyperlink r:id="rId8">
                              <w:r w:rsidR="009F2468">
                                <w:rPr>
                                  <w:rFonts w:ascii="Tahoma" w:eastAsia="Tahoma" w:hAnsi="Tahoma"/>
                                  <w:color w:val="0000FF"/>
                                  <w:sz w:val="18"/>
                                  <w:u w:val="single"/>
                                </w:rPr>
                                <w:t>BrinksLawFirm@BrinksLawFirm.net</w:t>
                              </w:r>
                            </w:hyperlink>
                            <w:r w:rsidR="009F2468">
                              <w:rPr>
                                <w:rFonts w:ascii="Tahoma" w:eastAsia="Tahoma" w:hAnsi="Tahoma"/>
                                <w:color w:val="004E8A"/>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FCAD" id="Text Box 7" o:spid="_x0000_s1028" type="#_x0000_t202" style="position:absolute;margin-left:48.7pt;margin-top:740.3pt;width:503.8pt;height:10.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" filled="f" stroked="f">
                <v:textbox inset="0,0,0,0">
                  <w:txbxContent>
                    <w:p w14:paraId="5AE71165" w14:textId="62C8BBE6" w:rsidR="009F2468" w:rsidRDefault="00000000" w:rsidP="009F2468">
                      <w:pPr>
                        <w:tabs>
                          <w:tab w:val="right" w:pos="10080"/>
                        </w:tabs>
                        <w:spacing w:before="3" w:line="195" w:lineRule="exact"/>
                        <w:ind w:left="864"/>
                        <w:textAlignment w:val="baseline"/>
                        <w:rPr>
                          <w:rFonts w:ascii="Tahoma" w:eastAsia="Tahoma" w:hAnsi="Tahoma"/>
                          <w:color w:val="004E8A"/>
                          <w:sz w:val="18"/>
                        </w:rPr>
                      </w:pPr>
                      <w:hyperlink r:id="rId9" w:history="1">
                        <w:r w:rsidR="00225A58" w:rsidRPr="00280152">
                          <w:rPr>
                            <w:rStyle w:val="Hyperlink"/>
                            <w:rFonts w:ascii="Tahoma" w:eastAsia="Tahoma" w:hAnsi="Tahoma"/>
                            <w:sz w:val="18"/>
                          </w:rPr>
                          <w:t>BrinksLawFirm.com</w:t>
                        </w:r>
                      </w:hyperlink>
                      <w:r w:rsidR="009F2468">
                        <w:rPr>
                          <w:rFonts w:ascii="Tahoma" w:eastAsia="Tahoma" w:hAnsi="Tahoma"/>
                          <w:color w:val="004E8A"/>
                          <w:sz w:val="18"/>
                        </w:rPr>
                        <w:tab/>
                      </w:r>
                      <w:hyperlink r:id="rId10">
                        <w:r w:rsidR="009F2468">
                          <w:rPr>
                            <w:rFonts w:ascii="Tahoma" w:eastAsia="Tahoma" w:hAnsi="Tahoma"/>
                            <w:color w:val="0000FF"/>
                            <w:sz w:val="18"/>
                            <w:u w:val="single"/>
                          </w:rPr>
                          <w:t>BrinksLawFirm@BrinksLawFirm.net</w:t>
                        </w:r>
                      </w:hyperlink>
                      <w:r w:rsidR="009F2468">
                        <w:rPr>
                          <w:rFonts w:ascii="Tahoma" w:eastAsia="Tahoma" w:hAnsi="Tahoma"/>
                          <w:color w:val="004E8A"/>
                          <w:sz w:val="18"/>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7D046052" wp14:editId="21E984F6">
                <wp:simplePos x="0" y="0"/>
                <wp:positionH relativeFrom="page">
                  <wp:posOffset>618490</wp:posOffset>
                </wp:positionH>
                <wp:positionV relativeFrom="page">
                  <wp:posOffset>9533890</wp:posOffset>
                </wp:positionV>
                <wp:extent cx="2265045" cy="21971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3E6A" w14:textId="3B8A9B69" w:rsidR="009F2468" w:rsidRDefault="00E36ADE" w:rsidP="009F2468">
                            <w:pPr>
                              <w:spacing w:before="111" w:line="225" w:lineRule="exact"/>
                              <w:textAlignment w:val="baseline"/>
                              <w:rPr>
                                <w:rFonts w:ascii="Tahoma" w:eastAsia="Tahoma" w:hAnsi="Tahoma"/>
                                <w:color w:val="004E8A"/>
                                <w:spacing w:val="-1"/>
                                <w:sz w:val="18"/>
                              </w:rPr>
                            </w:pPr>
                            <w:r>
                              <w:rPr>
                                <w:rFonts w:ascii="Tahoma" w:eastAsia="Tahoma" w:hAnsi="Tahoma"/>
                                <w:color w:val="004E8A"/>
                                <w:spacing w:val="-1"/>
                                <w:sz w:val="18"/>
                              </w:rPr>
                              <w:t>BrinksLawFirm</w:t>
                            </w:r>
                            <w:r w:rsidR="009F2468">
                              <w:rPr>
                                <w:rFonts w:ascii="Tahoma" w:eastAsia="Tahoma" w:hAnsi="Tahoma"/>
                                <w:color w:val="004E8A"/>
                                <w:spacing w:val="-1"/>
                                <w:sz w:val="18"/>
                              </w:rPr>
                              <w:t xml:space="preserve"> | Brinks &amp; Associates, PLLC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6052" id="Text Box 6" o:spid="_x0000_s1029" type="#_x0000_t202" style="position:absolute;margin-left:48.7pt;margin-top:750.7pt;width:178.35pt;height:17.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" filled="f" stroked="f">
                <v:textbox inset="0,0,0,0">
                  <w:txbxContent>
                    <w:p w14:paraId="41203E6A" w14:textId="3B8A9B69" w:rsidR="009F2468" w:rsidRDefault="00E36ADE" w:rsidP="009F2468">
                      <w:pPr>
                        <w:spacing w:before="111" w:line="225" w:lineRule="exact"/>
                        <w:textAlignment w:val="baseline"/>
                        <w:rPr>
                          <w:rFonts w:ascii="Tahoma" w:eastAsia="Tahoma" w:hAnsi="Tahoma"/>
                          <w:color w:val="004E8A"/>
                          <w:spacing w:val="-1"/>
                          <w:sz w:val="18"/>
                        </w:rPr>
                      </w:pPr>
                      <w:r>
                        <w:rPr>
                          <w:rFonts w:ascii="Tahoma" w:eastAsia="Tahoma" w:hAnsi="Tahoma"/>
                          <w:color w:val="004E8A"/>
                          <w:spacing w:val="-1"/>
                          <w:sz w:val="18"/>
                        </w:rPr>
                        <w:t>BrinksLawFirm</w:t>
                      </w:r>
                      <w:r w:rsidR="009F2468">
                        <w:rPr>
                          <w:rFonts w:ascii="Tahoma" w:eastAsia="Tahoma" w:hAnsi="Tahoma"/>
                          <w:color w:val="004E8A"/>
                          <w:spacing w:val="-1"/>
                          <w:sz w:val="18"/>
                        </w:rPr>
                        <w:t xml:space="preserve"> | Brinks &amp; Associates, PLLC</w:t>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2BF02426" wp14:editId="169E8E70">
                <wp:simplePos x="0" y="0"/>
                <wp:positionH relativeFrom="page">
                  <wp:posOffset>2883535</wp:posOffset>
                </wp:positionH>
                <wp:positionV relativeFrom="page">
                  <wp:posOffset>9533890</wp:posOffset>
                </wp:positionV>
                <wp:extent cx="2121535" cy="2197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D130" w14:textId="77777777" w:rsidR="009F2468" w:rsidRDefault="009F2468" w:rsidP="009F2468">
                            <w:pPr>
                              <w:spacing w:before="29" w:after="96" w:line="221" w:lineRule="exact"/>
                              <w:ind w:left="1483" w:right="1656"/>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2426" id="Text Box 5" o:spid="_x0000_s1030" type="#_x0000_t202" style="position:absolute;margin-left:227.05pt;margin-top:750.7pt;width:167.05pt;height:17.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" filled="f" stroked="f">
                <v:textbox inset="0,0,0,0">
                  <w:txbxContent>
                    <w:p w14:paraId="6BFED130" w14:textId="77777777" w:rsidR="009F2468" w:rsidRDefault="009F2468" w:rsidP="009F2468">
                      <w:pPr>
                        <w:spacing w:before="29" w:after="96" w:line="221" w:lineRule="exact"/>
                        <w:ind w:left="1483" w:right="1656"/>
                        <w:textAlignment w:val="baseline"/>
                      </w:pP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36A7911C" wp14:editId="5BCB1396">
                <wp:simplePos x="0" y="0"/>
                <wp:positionH relativeFrom="page">
                  <wp:posOffset>5005070</wp:posOffset>
                </wp:positionH>
                <wp:positionV relativeFrom="page">
                  <wp:posOffset>9533890</wp:posOffset>
                </wp:positionV>
                <wp:extent cx="2011680" cy="21971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C9C6" w14:textId="77777777" w:rsidR="009F2468" w:rsidRDefault="009F2468" w:rsidP="009F2468">
                            <w:pPr>
                              <w:spacing w:before="111" w:line="225" w:lineRule="exact"/>
                              <w:textAlignment w:val="baseline"/>
                              <w:rPr>
                                <w:rFonts w:ascii="Tahoma" w:eastAsia="Tahoma" w:hAnsi="Tahoma"/>
                                <w:color w:val="004E8A"/>
                                <w:spacing w:val="5"/>
                                <w:sz w:val="18"/>
                              </w:rPr>
                            </w:pPr>
                            <w:r>
                              <w:rPr>
                                <w:rFonts w:ascii="Tahoma" w:eastAsia="Tahoma" w:hAnsi="Tahoma"/>
                                <w:color w:val="004E8A"/>
                                <w:spacing w:val="5"/>
                                <w:sz w:val="18"/>
                              </w:rPr>
                              <w:t>P: 616.656.1090 | C: 616.881.9860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911C" id="Text Box 4" o:spid="_x0000_s1031" type="#_x0000_t202" style="position:absolute;margin-left:394.1pt;margin-top:750.7pt;width:158.4pt;height:17.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" filled="f" stroked="f">
                <v:textbox inset="0,0,0,0">
                  <w:txbxContent>
                    <w:p w14:paraId="4B42C9C6" w14:textId="77777777" w:rsidR="009F2468" w:rsidRDefault="009F2468" w:rsidP="009F2468">
                      <w:pPr>
                        <w:spacing w:before="111" w:line="225" w:lineRule="exact"/>
                        <w:textAlignment w:val="baseline"/>
                        <w:rPr>
                          <w:rFonts w:ascii="Tahoma" w:eastAsia="Tahoma" w:hAnsi="Tahoma"/>
                          <w:color w:val="004E8A"/>
                          <w:spacing w:val="5"/>
                          <w:sz w:val="18"/>
                        </w:rPr>
                      </w:pPr>
                      <w:r>
                        <w:rPr>
                          <w:rFonts w:ascii="Tahoma" w:eastAsia="Tahoma" w:hAnsi="Tahoma"/>
                          <w:color w:val="004E8A"/>
                          <w:spacing w:val="5"/>
                          <w:sz w:val="18"/>
                        </w:rPr>
                        <w:t>P: 616.656.1090 | C: 616.881.9860</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576A7B4" wp14:editId="18BB447A">
                <wp:simplePos x="0" y="0"/>
                <wp:positionH relativeFrom="page">
                  <wp:posOffset>359410</wp:posOffset>
                </wp:positionH>
                <wp:positionV relativeFrom="page">
                  <wp:posOffset>9287510</wp:posOffset>
                </wp:positionV>
                <wp:extent cx="71126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635" cy="0"/>
                        </a:xfrm>
                        <a:prstGeom prst="line">
                          <a:avLst/>
                        </a:prstGeom>
                        <a:noFill/>
                        <a:ln w="18415">
                          <a:solidFill>
                            <a:srgbClr val="004E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6FB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pt,731.3pt" to="588.35pt,7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" strokecolor="#004e8a" strokeweight="1.45pt">
                <w10:wrap anchorx="page" anchory="page"/>
              </v:line>
            </w:pict>
          </mc:Fallback>
        </mc:AlternateContent>
      </w:r>
    </w:p>
    <w:tbl>
      <w:tblPr>
        <w:tblW w:w="11200" w:type="dxa"/>
        <w:tblLayout w:type="fixed"/>
        <w:tblCellMar>
          <w:left w:w="0" w:type="dxa"/>
          <w:right w:w="0" w:type="dxa"/>
        </w:tblCellMar>
        <w:tblLook w:val="04A0" w:firstRow="1" w:lastRow="0" w:firstColumn="1" w:lastColumn="0" w:noHBand="0" w:noVBand="1"/>
      </w:tblPr>
      <w:tblGrid>
        <w:gridCol w:w="3510"/>
        <w:gridCol w:w="7690"/>
      </w:tblGrid>
      <w:tr w:rsidR="009F2468" w14:paraId="78542816" w14:textId="77777777" w:rsidTr="00BF160E">
        <w:trPr>
          <w:trHeight w:hRule="exact" w:val="1262"/>
        </w:trPr>
        <w:tc>
          <w:tcPr>
            <w:tcW w:w="3510" w:type="dxa"/>
            <w:tcBorders>
              <w:top w:val="none" w:sz="0" w:space="0" w:color="000000"/>
              <w:left w:val="none" w:sz="0" w:space="0" w:color="000000"/>
              <w:bottom w:val="none" w:sz="0" w:space="0" w:color="000000"/>
              <w:right w:val="none" w:sz="0" w:space="0" w:color="000000"/>
            </w:tcBorders>
          </w:tcPr>
          <w:p w14:paraId="3F83B738" w14:textId="6D5136F2" w:rsidR="009F2468" w:rsidRDefault="009F2468" w:rsidP="00BF160E">
            <w:pPr>
              <w:spacing w:before="18" w:after="34"/>
              <w:ind w:left="3485"/>
              <w:textAlignment w:val="baseline"/>
            </w:pPr>
          </w:p>
        </w:tc>
        <w:tc>
          <w:tcPr>
            <w:tcW w:w="7690" w:type="dxa"/>
            <w:tcBorders>
              <w:top w:val="none" w:sz="0" w:space="0" w:color="000000"/>
              <w:left w:val="none" w:sz="0" w:space="0" w:color="000000"/>
              <w:bottom w:val="none" w:sz="0" w:space="0" w:color="000000"/>
              <w:right w:val="none" w:sz="0" w:space="0" w:color="000000"/>
            </w:tcBorders>
          </w:tcPr>
          <w:p w14:paraId="3B18BD14" w14:textId="5FB5D60D" w:rsidR="009F2468" w:rsidRDefault="00EC4253" w:rsidP="00047DF3">
            <w:pPr>
              <w:spacing w:line="738" w:lineRule="exact"/>
              <w:ind w:right="3708"/>
              <w:textAlignment w:val="baseline"/>
              <w:rPr>
                <w:rFonts w:ascii="Baskerville Old Face" w:eastAsia="Baskerville Old Face" w:hAnsi="Baskerville Old Face"/>
                <w:color w:val="004E8A"/>
                <w:w w:val="80"/>
                <w:sz w:val="81"/>
              </w:rPr>
            </w:pPr>
            <w:r>
              <w:rPr>
                <w:noProof/>
              </w:rPr>
              <w:drawing>
                <wp:anchor distT="0" distB="0" distL="114300" distR="114300" simplePos="0" relativeHeight="251658240" behindDoc="0" locked="0" layoutInCell="1" allowOverlap="1" wp14:anchorId="3CF580A7" wp14:editId="633EADC5">
                  <wp:simplePos x="0" y="0"/>
                  <wp:positionH relativeFrom="column">
                    <wp:posOffset>-510043</wp:posOffset>
                  </wp:positionH>
                  <wp:positionV relativeFrom="paragraph">
                    <wp:posOffset>31115</wp:posOffset>
                  </wp:positionV>
                  <wp:extent cx="895985" cy="768350"/>
                  <wp:effectExtent l="0" t="0" r="0" b="0"/>
                  <wp:wrapNone/>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895985" cy="768350"/>
                          </a:xfrm>
                          <a:prstGeom prst="rect">
                            <a:avLst/>
                          </a:prstGeom>
                        </pic:spPr>
                      </pic:pic>
                    </a:graphicData>
                  </a:graphic>
                  <wp14:sizeRelH relativeFrom="page">
                    <wp14:pctWidth>0</wp14:pctWidth>
                  </wp14:sizeRelH>
                  <wp14:sizeRelV relativeFrom="page">
                    <wp14:pctHeight>0</wp14:pctHeight>
                  </wp14:sizeRelV>
                </wp:anchor>
              </w:drawing>
            </w:r>
            <w:r w:rsidR="00047DF3">
              <w:rPr>
                <w:rFonts w:ascii="Baskerville Old Face" w:eastAsia="Baskerville Old Face" w:hAnsi="Baskerville Old Face"/>
                <w:color w:val="004E8A"/>
                <w:w w:val="80"/>
                <w:sz w:val="81"/>
              </w:rPr>
              <w:t xml:space="preserve">    </w:t>
            </w:r>
            <w:r w:rsidR="009F2468">
              <w:rPr>
                <w:rFonts w:ascii="Baskerville Old Face" w:eastAsia="Baskerville Old Face" w:hAnsi="Baskerville Old Face"/>
                <w:color w:val="004E8A"/>
                <w:w w:val="80"/>
                <w:sz w:val="81"/>
              </w:rPr>
              <w:t>BRINKS</w:t>
            </w:r>
          </w:p>
          <w:p w14:paraId="3F1A8B06" w14:textId="116ECAD1" w:rsidR="009F2468" w:rsidRDefault="00047DF3" w:rsidP="00047DF3">
            <w:pPr>
              <w:spacing w:line="514" w:lineRule="exact"/>
              <w:ind w:right="3708"/>
              <w:textAlignment w:val="baseline"/>
              <w:rPr>
                <w:rFonts w:ascii="Arial" w:eastAsia="Arial" w:hAnsi="Arial"/>
                <w:color w:val="7FA1C4"/>
                <w:w w:val="75"/>
                <w:sz w:val="59"/>
              </w:rPr>
            </w:pPr>
            <w:r>
              <w:rPr>
                <w:rFonts w:ascii="Arial" w:eastAsia="Arial" w:hAnsi="Arial"/>
                <w:color w:val="7FA1C4"/>
                <w:w w:val="75"/>
                <w:sz w:val="59"/>
              </w:rPr>
              <w:t xml:space="preserve">      </w:t>
            </w:r>
            <w:r w:rsidR="009F2468">
              <w:rPr>
                <w:rFonts w:ascii="Arial" w:eastAsia="Arial" w:hAnsi="Arial"/>
                <w:color w:val="7FA1C4"/>
                <w:w w:val="75"/>
                <w:sz w:val="59"/>
              </w:rPr>
              <w:t>LAW FIRM</w:t>
            </w:r>
          </w:p>
        </w:tc>
      </w:tr>
    </w:tbl>
    <w:p w14:paraId="171A67A7" w14:textId="307B86B5" w:rsidR="00174C58" w:rsidRPr="00613DE2" w:rsidRDefault="00613DE2" w:rsidP="00174C58">
      <w:pPr>
        <w:spacing w:before="1" w:after="219" w:line="567" w:lineRule="exact"/>
        <w:ind w:left="1512" w:firstLine="648"/>
        <w:textAlignment w:val="baseline"/>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w:t>
      </w:r>
      <w:r w:rsidR="00640D4C">
        <w:rPr>
          <w:rFonts w:asciiTheme="minorHAnsi" w:eastAsia="Times New Roman" w:hAnsiTheme="minorHAnsi" w:cstheme="minorHAnsi"/>
          <w:b/>
          <w:color w:val="000000"/>
        </w:rPr>
        <w:t xml:space="preserve">One Time </w:t>
      </w:r>
      <w:r w:rsidR="00174C58" w:rsidRPr="00613DE2">
        <w:rPr>
          <w:rFonts w:asciiTheme="minorHAnsi" w:eastAsia="Times New Roman" w:hAnsiTheme="minorHAnsi" w:cstheme="minorHAnsi"/>
          <w:b/>
          <w:color w:val="000000"/>
        </w:rPr>
        <w:t>C</w:t>
      </w:r>
      <w:r w:rsidR="00EF5FC1" w:rsidRPr="00613DE2">
        <w:rPr>
          <w:rFonts w:asciiTheme="minorHAnsi" w:eastAsia="Times New Roman" w:hAnsiTheme="minorHAnsi" w:cstheme="minorHAnsi"/>
          <w:b/>
          <w:color w:val="000000"/>
        </w:rPr>
        <w:t>onsultation Fee Agreement – 195.00</w:t>
      </w:r>
    </w:p>
    <w:p w14:paraId="41FDFF3C" w14:textId="16556E5A" w:rsidR="00AD09DB" w:rsidRPr="00613DE2" w:rsidRDefault="0058452D" w:rsidP="00CC424D">
      <w:pPr>
        <w:spacing w:before="1" w:after="219"/>
        <w:ind w:firstLine="720"/>
        <w:contextualSpacing/>
        <w:jc w:val="both"/>
        <w:textAlignment w:val="baseline"/>
        <w:rPr>
          <w:rFonts w:asciiTheme="minorHAnsi" w:eastAsia="Times New Roman" w:hAnsiTheme="minorHAnsi" w:cstheme="minorHAnsi"/>
          <w:color w:val="000000"/>
        </w:rPr>
      </w:pPr>
      <w:r>
        <w:rPr>
          <w:rFonts w:asciiTheme="minorHAnsi" w:eastAsia="Times New Roman" w:hAnsiTheme="minorHAnsi" w:cstheme="minorHAnsi"/>
          <w:color w:val="000000"/>
        </w:rPr>
        <w:t>B</w:t>
      </w:r>
      <w:r w:rsidR="00EF5FC1" w:rsidRPr="00613DE2">
        <w:rPr>
          <w:rFonts w:asciiTheme="minorHAnsi" w:eastAsia="Times New Roman" w:hAnsiTheme="minorHAnsi" w:cstheme="minorHAnsi"/>
          <w:color w:val="000000"/>
        </w:rPr>
        <w:t>rinks</w:t>
      </w:r>
      <w:r>
        <w:rPr>
          <w:rFonts w:asciiTheme="minorHAnsi" w:eastAsia="Times New Roman" w:hAnsiTheme="minorHAnsi" w:cstheme="minorHAnsi"/>
          <w:color w:val="000000"/>
        </w:rPr>
        <w:t>LawFirm</w:t>
      </w:r>
      <w:r w:rsidR="00EF5FC1" w:rsidRPr="00613DE2">
        <w:rPr>
          <w:rFonts w:asciiTheme="minorHAnsi" w:eastAsia="Times New Roman" w:hAnsiTheme="minorHAnsi" w:cstheme="minorHAnsi"/>
          <w:color w:val="000000"/>
        </w:rPr>
        <w:t xml:space="preserve"> </w:t>
      </w:r>
      <w:r w:rsidR="00316578">
        <w:rPr>
          <w:rFonts w:asciiTheme="minorHAnsi" w:eastAsia="Times New Roman" w:hAnsiTheme="minorHAnsi" w:cstheme="minorHAnsi"/>
          <w:color w:val="000000"/>
        </w:rPr>
        <w:t xml:space="preserve">offers you </w:t>
      </w:r>
      <w:r w:rsidR="00EF5FC1" w:rsidRPr="00613DE2">
        <w:rPr>
          <w:rFonts w:asciiTheme="minorHAnsi" w:eastAsia="Times New Roman" w:hAnsiTheme="minorHAnsi" w:cstheme="minorHAnsi"/>
          <w:color w:val="000000"/>
        </w:rPr>
        <w:t>a</w:t>
      </w:r>
      <w:r w:rsidR="00316578">
        <w:rPr>
          <w:rFonts w:asciiTheme="minorHAnsi" w:eastAsia="Times New Roman" w:hAnsiTheme="minorHAnsi" w:cstheme="minorHAnsi"/>
          <w:color w:val="000000"/>
        </w:rPr>
        <w:t xml:space="preserve"> reduced fee</w:t>
      </w:r>
      <w:r w:rsidR="002A2D6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of $195.00</w:t>
      </w:r>
      <w:r w:rsidR="00EF5FC1" w:rsidRPr="00613DE2">
        <w:rPr>
          <w:rFonts w:asciiTheme="minorHAnsi" w:eastAsia="Times New Roman" w:hAnsiTheme="minorHAnsi" w:cstheme="minorHAnsi"/>
          <w:color w:val="000000"/>
        </w:rPr>
        <w:t xml:space="preserve"> </w:t>
      </w:r>
      <w:r w:rsidR="002A2D66">
        <w:rPr>
          <w:rFonts w:asciiTheme="minorHAnsi" w:eastAsia="Times New Roman" w:hAnsiTheme="minorHAnsi" w:cstheme="minorHAnsi"/>
          <w:color w:val="000000"/>
        </w:rPr>
        <w:t xml:space="preserve">for an </w:t>
      </w:r>
      <w:r w:rsidR="00EF5FC1" w:rsidRPr="00613DE2">
        <w:rPr>
          <w:rFonts w:asciiTheme="minorHAnsi" w:eastAsia="Times New Roman" w:hAnsiTheme="minorHAnsi" w:cstheme="minorHAnsi"/>
          <w:color w:val="000000"/>
        </w:rPr>
        <w:t>initial consultation</w:t>
      </w:r>
      <w:r w:rsidR="002A2D66">
        <w:rPr>
          <w:rFonts w:asciiTheme="minorHAnsi" w:eastAsia="Times New Roman" w:hAnsiTheme="minorHAnsi" w:cstheme="minorHAnsi"/>
          <w:color w:val="000000"/>
        </w:rPr>
        <w:t xml:space="preserve">. This allows </w:t>
      </w:r>
      <w:r w:rsidR="00EF5FC1" w:rsidRPr="00613DE2">
        <w:rPr>
          <w:rFonts w:asciiTheme="minorHAnsi" w:eastAsia="Times New Roman" w:hAnsiTheme="minorHAnsi" w:cstheme="minorHAnsi"/>
          <w:color w:val="000000"/>
        </w:rPr>
        <w:t xml:space="preserve">you </w:t>
      </w:r>
      <w:r w:rsidR="002A2D66">
        <w:rPr>
          <w:rFonts w:asciiTheme="minorHAnsi" w:eastAsia="Times New Roman" w:hAnsiTheme="minorHAnsi" w:cstheme="minorHAnsi"/>
          <w:color w:val="000000"/>
        </w:rPr>
        <w:t>to</w:t>
      </w:r>
      <w:r w:rsidR="00EF5FC1" w:rsidRPr="00613DE2">
        <w:rPr>
          <w:rFonts w:asciiTheme="minorHAnsi" w:eastAsia="Times New Roman" w:hAnsiTheme="minorHAnsi" w:cstheme="minorHAnsi"/>
          <w:color w:val="000000"/>
        </w:rPr>
        <w:t xml:space="preserve"> </w:t>
      </w:r>
      <w:r w:rsidR="005A0CCC">
        <w:rPr>
          <w:rFonts w:asciiTheme="minorHAnsi" w:eastAsia="Times New Roman" w:hAnsiTheme="minorHAnsi" w:cstheme="minorHAnsi"/>
          <w:color w:val="000000"/>
        </w:rPr>
        <w:t xml:space="preserve"> meet with Ms. Brinks and to </w:t>
      </w:r>
      <w:r w:rsidR="00EF5FC1" w:rsidRPr="00613DE2">
        <w:rPr>
          <w:rFonts w:asciiTheme="minorHAnsi" w:eastAsia="Times New Roman" w:hAnsiTheme="minorHAnsi" w:cstheme="minorHAnsi"/>
          <w:color w:val="000000"/>
        </w:rPr>
        <w:t>decide if you would like to proceed with your legal problem without making a significant financial commitment</w:t>
      </w:r>
      <w:r w:rsidR="008F1A2A">
        <w:rPr>
          <w:rFonts w:asciiTheme="minorHAnsi" w:eastAsia="Times New Roman" w:hAnsiTheme="minorHAnsi" w:cstheme="minorHAnsi"/>
          <w:color w:val="000000"/>
        </w:rPr>
        <w:t xml:space="preserve">. </w:t>
      </w:r>
      <w:r w:rsidR="00296500">
        <w:rPr>
          <w:rFonts w:asciiTheme="minorHAnsi" w:eastAsia="Times New Roman" w:hAnsiTheme="minorHAnsi" w:cstheme="minorHAnsi"/>
          <w:color w:val="000000"/>
        </w:rPr>
        <w:t xml:space="preserve">Ms. Brinks’ </w:t>
      </w:r>
      <w:r w:rsidR="00565F8A">
        <w:rPr>
          <w:rFonts w:asciiTheme="minorHAnsi" w:eastAsia="Times New Roman" w:hAnsiTheme="minorHAnsi" w:cstheme="minorHAnsi"/>
          <w:color w:val="000000"/>
        </w:rPr>
        <w:t>hourly rate is $</w:t>
      </w:r>
      <w:r w:rsidR="00F966F4">
        <w:rPr>
          <w:rFonts w:asciiTheme="minorHAnsi" w:eastAsia="Times New Roman" w:hAnsiTheme="minorHAnsi" w:cstheme="minorHAnsi"/>
          <w:color w:val="000000"/>
        </w:rPr>
        <w:t>325</w:t>
      </w:r>
      <w:r w:rsidR="00565F8A">
        <w:rPr>
          <w:rFonts w:asciiTheme="minorHAnsi" w:eastAsia="Times New Roman" w:hAnsiTheme="minorHAnsi" w:cstheme="minorHAnsi"/>
          <w:color w:val="000000"/>
        </w:rPr>
        <w:t>.00 an hour</w:t>
      </w:r>
      <w:r w:rsidR="00E13380">
        <w:rPr>
          <w:rFonts w:asciiTheme="minorHAnsi" w:eastAsia="Times New Roman" w:hAnsiTheme="minorHAnsi" w:cstheme="minorHAnsi"/>
          <w:color w:val="000000"/>
        </w:rPr>
        <w:t xml:space="preserve">. </w:t>
      </w:r>
      <w:r w:rsidR="00A1340A">
        <w:rPr>
          <w:rFonts w:asciiTheme="minorHAnsi" w:eastAsia="Times New Roman" w:hAnsiTheme="minorHAnsi" w:cstheme="minorHAnsi"/>
          <w:color w:val="000000"/>
        </w:rPr>
        <w:t xml:space="preserve">This </w:t>
      </w:r>
      <w:r w:rsidR="00AA36BB">
        <w:rPr>
          <w:rFonts w:asciiTheme="minorHAnsi" w:eastAsia="Times New Roman" w:hAnsiTheme="minorHAnsi" w:cstheme="minorHAnsi"/>
          <w:color w:val="000000"/>
        </w:rPr>
        <w:t>one</w:t>
      </w:r>
      <w:r w:rsidR="009A02A4">
        <w:rPr>
          <w:rFonts w:asciiTheme="minorHAnsi" w:eastAsia="Times New Roman" w:hAnsiTheme="minorHAnsi" w:cstheme="minorHAnsi"/>
          <w:color w:val="000000"/>
        </w:rPr>
        <w:t>-</w:t>
      </w:r>
      <w:r w:rsidR="00AA36BB">
        <w:rPr>
          <w:rFonts w:asciiTheme="minorHAnsi" w:eastAsia="Times New Roman" w:hAnsiTheme="minorHAnsi" w:cstheme="minorHAnsi"/>
          <w:color w:val="000000"/>
        </w:rPr>
        <w:t>time consultation will help you</w:t>
      </w:r>
      <w:r w:rsidR="00EF5FC1" w:rsidRPr="00613DE2">
        <w:rPr>
          <w:rFonts w:asciiTheme="minorHAnsi" w:eastAsia="Times New Roman" w:hAnsiTheme="minorHAnsi" w:cstheme="minorHAnsi"/>
          <w:color w:val="000000"/>
        </w:rPr>
        <w:t xml:space="preserve"> </w:t>
      </w:r>
      <w:r w:rsidR="003B5369" w:rsidRPr="00613DE2">
        <w:rPr>
          <w:rFonts w:asciiTheme="minorHAnsi" w:eastAsia="Times New Roman" w:hAnsiTheme="minorHAnsi" w:cstheme="minorHAnsi"/>
          <w:color w:val="000000"/>
        </w:rPr>
        <w:t>understand</w:t>
      </w:r>
      <w:r w:rsidR="00EF5FC1" w:rsidRPr="00613DE2">
        <w:rPr>
          <w:rFonts w:asciiTheme="minorHAnsi" w:eastAsia="Times New Roman" w:hAnsiTheme="minorHAnsi" w:cstheme="minorHAnsi"/>
          <w:color w:val="000000"/>
        </w:rPr>
        <w:t xml:space="preserve"> the issues involved </w:t>
      </w:r>
      <w:r w:rsidR="009A02A4">
        <w:rPr>
          <w:rFonts w:asciiTheme="minorHAnsi" w:eastAsia="Times New Roman" w:hAnsiTheme="minorHAnsi" w:cstheme="minorHAnsi"/>
          <w:color w:val="000000"/>
        </w:rPr>
        <w:t xml:space="preserve">in your case </w:t>
      </w:r>
      <w:r w:rsidR="00EF5FC1" w:rsidRPr="00613DE2">
        <w:rPr>
          <w:rFonts w:asciiTheme="minorHAnsi" w:eastAsia="Times New Roman" w:hAnsiTheme="minorHAnsi" w:cstheme="minorHAnsi"/>
          <w:color w:val="000000"/>
        </w:rPr>
        <w:t xml:space="preserve">and the </w:t>
      </w:r>
      <w:r w:rsidR="00AA36BB">
        <w:rPr>
          <w:rFonts w:asciiTheme="minorHAnsi" w:eastAsia="Times New Roman" w:hAnsiTheme="minorHAnsi" w:cstheme="minorHAnsi"/>
          <w:color w:val="000000"/>
        </w:rPr>
        <w:t>probabl</w:t>
      </w:r>
      <w:r w:rsidR="00A050DC">
        <w:rPr>
          <w:rFonts w:asciiTheme="minorHAnsi" w:eastAsia="Times New Roman" w:hAnsiTheme="minorHAnsi" w:cstheme="minorHAnsi"/>
          <w:color w:val="000000"/>
        </w:rPr>
        <w:t>e</w:t>
      </w:r>
      <w:r w:rsidR="009E386B" w:rsidRPr="00613DE2">
        <w:rPr>
          <w:rFonts w:asciiTheme="minorHAnsi" w:eastAsia="Times New Roman" w:hAnsiTheme="minorHAnsi" w:cstheme="minorHAnsi"/>
          <w:color w:val="000000"/>
        </w:rPr>
        <w:t xml:space="preserve"> </w:t>
      </w:r>
      <w:r w:rsidR="00EF5FC1" w:rsidRPr="00613DE2">
        <w:rPr>
          <w:rFonts w:asciiTheme="minorHAnsi" w:eastAsia="Times New Roman" w:hAnsiTheme="minorHAnsi" w:cstheme="minorHAnsi"/>
          <w:color w:val="000000"/>
        </w:rPr>
        <w:t>cost of retaining the firm</w:t>
      </w:r>
      <w:r w:rsidR="005E3AFB">
        <w:rPr>
          <w:rFonts w:asciiTheme="minorHAnsi" w:eastAsia="Times New Roman" w:hAnsiTheme="minorHAnsi" w:cstheme="minorHAnsi"/>
          <w:color w:val="000000"/>
        </w:rPr>
        <w:t>.</w:t>
      </w:r>
      <w:r w:rsidR="00EF5FC1" w:rsidRPr="00613DE2">
        <w:rPr>
          <w:rFonts w:asciiTheme="minorHAnsi" w:eastAsia="Times New Roman" w:hAnsiTheme="minorHAnsi" w:cstheme="minorHAnsi"/>
          <w:color w:val="000000"/>
        </w:rPr>
        <w:t xml:space="preserve"> If you would like to set up a </w:t>
      </w:r>
      <w:r w:rsidR="00B03A1D">
        <w:rPr>
          <w:rFonts w:asciiTheme="minorHAnsi" w:eastAsia="Times New Roman" w:hAnsiTheme="minorHAnsi" w:cstheme="minorHAnsi"/>
          <w:color w:val="000000"/>
        </w:rPr>
        <w:t>one-time c</w:t>
      </w:r>
      <w:r w:rsidR="00EF5FC1" w:rsidRPr="00613DE2">
        <w:rPr>
          <w:rFonts w:asciiTheme="minorHAnsi" w:eastAsia="Times New Roman" w:hAnsiTheme="minorHAnsi" w:cstheme="minorHAnsi"/>
          <w:color w:val="000000"/>
        </w:rPr>
        <w:t>onsultation, please follow the steps below:</w:t>
      </w:r>
    </w:p>
    <w:p w14:paraId="254A8945" w14:textId="77777777" w:rsidR="00452749" w:rsidRPr="00613DE2" w:rsidRDefault="00452749" w:rsidP="00CC424D">
      <w:pPr>
        <w:spacing w:before="1" w:after="219"/>
        <w:ind w:firstLine="720"/>
        <w:contextualSpacing/>
        <w:jc w:val="both"/>
        <w:textAlignment w:val="baseline"/>
        <w:rPr>
          <w:rFonts w:asciiTheme="minorHAnsi" w:eastAsia="Times New Roman" w:hAnsiTheme="minorHAnsi" w:cstheme="minorHAnsi"/>
          <w:color w:val="000000"/>
        </w:rPr>
      </w:pPr>
    </w:p>
    <w:p w14:paraId="6150B675" w14:textId="50741BBD" w:rsidR="00AD09DB" w:rsidRDefault="00EF5FC1" w:rsidP="00CC424D">
      <w:pPr>
        <w:spacing w:before="1" w:after="219"/>
        <w:contextualSpacing/>
        <w:jc w:val="both"/>
        <w:textAlignment w:val="baseline"/>
        <w:rPr>
          <w:rFonts w:asciiTheme="minorHAnsi" w:eastAsia="Times New Roman" w:hAnsiTheme="minorHAnsi" w:cstheme="minorHAnsi"/>
          <w:color w:val="000000"/>
        </w:rPr>
      </w:pPr>
      <w:r w:rsidRPr="00613DE2">
        <w:rPr>
          <w:rFonts w:asciiTheme="minorHAnsi" w:eastAsia="Times New Roman" w:hAnsiTheme="minorHAnsi" w:cstheme="minorHAnsi"/>
          <w:color w:val="000000"/>
          <w:u w:val="single"/>
        </w:rPr>
        <w:t>Step #1</w:t>
      </w:r>
      <w:r w:rsidRPr="00613DE2">
        <w:rPr>
          <w:rFonts w:asciiTheme="minorHAnsi" w:eastAsia="Times New Roman" w:hAnsiTheme="minorHAnsi" w:cstheme="minorHAnsi"/>
          <w:color w:val="000000"/>
        </w:rPr>
        <w:t xml:space="preserve"> - Organize </w:t>
      </w:r>
      <w:r w:rsidR="003B5369" w:rsidRPr="00613DE2">
        <w:rPr>
          <w:rFonts w:asciiTheme="minorHAnsi" w:eastAsia="Times New Roman" w:hAnsiTheme="minorHAnsi" w:cstheme="minorHAnsi"/>
          <w:color w:val="000000"/>
        </w:rPr>
        <w:t>all</w:t>
      </w:r>
      <w:r w:rsidRPr="00613DE2">
        <w:rPr>
          <w:rFonts w:asciiTheme="minorHAnsi" w:eastAsia="Times New Roman" w:hAnsiTheme="minorHAnsi" w:cstheme="minorHAnsi"/>
          <w:color w:val="000000"/>
        </w:rPr>
        <w:t xml:space="preserve"> your paperwork in order by date. Write out </w:t>
      </w:r>
      <w:r w:rsidR="007B50A6">
        <w:rPr>
          <w:rFonts w:asciiTheme="minorHAnsi" w:eastAsia="Times New Roman" w:hAnsiTheme="minorHAnsi" w:cstheme="minorHAnsi"/>
          <w:color w:val="000000"/>
        </w:rPr>
        <w:t xml:space="preserve">all of the details of </w:t>
      </w:r>
      <w:r w:rsidRPr="00613DE2">
        <w:rPr>
          <w:rFonts w:asciiTheme="minorHAnsi" w:eastAsia="Times New Roman" w:hAnsiTheme="minorHAnsi" w:cstheme="minorHAnsi"/>
          <w:color w:val="000000"/>
        </w:rPr>
        <w:t>the problem and give the names of the involved parties, all potential witnesses (good or bad), and what you think that they will say. Write down your version of what happened. On top of the page with your version put “THIS DOCUMENT WAS PREPARED FOR REVIEW BY AN ATTORNEY - IT SHOULD NOT BE COPIED BECAUSE IT IS CONFIDENTIAL</w:t>
      </w:r>
      <w:r w:rsidR="00E13380" w:rsidRPr="00613DE2">
        <w:rPr>
          <w:rFonts w:asciiTheme="minorHAnsi" w:eastAsia="Times New Roman" w:hAnsiTheme="minorHAnsi" w:cstheme="minorHAnsi"/>
          <w:color w:val="000000"/>
        </w:rPr>
        <w:t>.”</w:t>
      </w:r>
      <w:r w:rsidRPr="00613DE2">
        <w:rPr>
          <w:rFonts w:asciiTheme="minorHAnsi" w:eastAsia="Times New Roman" w:hAnsiTheme="minorHAnsi" w:cstheme="minorHAnsi"/>
          <w:color w:val="000000"/>
        </w:rPr>
        <w:t xml:space="preserve"> If there are deadlines invo</w:t>
      </w:r>
      <w:r w:rsidR="00452749" w:rsidRPr="00613DE2">
        <w:rPr>
          <w:rFonts w:asciiTheme="minorHAnsi" w:eastAsia="Times New Roman" w:hAnsiTheme="minorHAnsi" w:cstheme="minorHAnsi"/>
          <w:color w:val="000000"/>
        </w:rPr>
        <w:t>lved, highlight them</w:t>
      </w:r>
      <w:r w:rsidR="00812640" w:rsidRPr="00613DE2">
        <w:rPr>
          <w:rFonts w:asciiTheme="minorHAnsi" w:eastAsia="Times New Roman" w:hAnsiTheme="minorHAnsi" w:cstheme="minorHAnsi"/>
          <w:color w:val="000000"/>
        </w:rPr>
        <w:t>.</w:t>
      </w:r>
    </w:p>
    <w:p w14:paraId="3B956B55" w14:textId="77777777" w:rsidR="00825FF2" w:rsidRPr="00613DE2" w:rsidRDefault="00825FF2" w:rsidP="00CC424D">
      <w:pPr>
        <w:spacing w:before="1" w:after="219"/>
        <w:contextualSpacing/>
        <w:jc w:val="both"/>
        <w:textAlignment w:val="baseline"/>
        <w:rPr>
          <w:rFonts w:asciiTheme="minorHAnsi" w:eastAsia="Times New Roman" w:hAnsiTheme="minorHAnsi" w:cstheme="minorHAnsi"/>
          <w:color w:val="000000"/>
        </w:rPr>
      </w:pPr>
    </w:p>
    <w:p w14:paraId="483B3024" w14:textId="5603994E" w:rsidR="00812640" w:rsidRPr="00613DE2" w:rsidRDefault="00EF5FC1" w:rsidP="00F8031E">
      <w:pPr>
        <w:spacing w:before="1" w:after="219"/>
        <w:contextualSpacing/>
        <w:textAlignment w:val="baseline"/>
        <w:rPr>
          <w:rFonts w:asciiTheme="minorHAnsi" w:eastAsia="Times New Roman" w:hAnsiTheme="minorHAnsi" w:cstheme="minorHAnsi"/>
          <w:color w:val="000000"/>
        </w:rPr>
      </w:pPr>
      <w:r w:rsidRPr="00613DE2">
        <w:rPr>
          <w:rFonts w:asciiTheme="minorHAnsi" w:eastAsia="Times New Roman" w:hAnsiTheme="minorHAnsi" w:cstheme="minorHAnsi"/>
          <w:color w:val="000000"/>
          <w:u w:val="single"/>
        </w:rPr>
        <w:t>Step #2</w:t>
      </w:r>
      <w:r w:rsidRPr="00613DE2">
        <w:rPr>
          <w:rFonts w:asciiTheme="minorHAnsi" w:eastAsia="Times New Roman" w:hAnsiTheme="minorHAnsi" w:cstheme="minorHAnsi"/>
          <w:color w:val="000000"/>
        </w:rPr>
        <w:t xml:space="preserve"> </w:t>
      </w:r>
      <w:r w:rsidR="00825FF2">
        <w:rPr>
          <w:rFonts w:asciiTheme="minorHAnsi" w:eastAsia="Times New Roman" w:hAnsiTheme="minorHAnsi" w:cstheme="minorHAnsi"/>
          <w:color w:val="000000"/>
        </w:rPr>
        <w:t>–</w:t>
      </w:r>
      <w:r w:rsidRPr="00613DE2">
        <w:rPr>
          <w:rFonts w:asciiTheme="minorHAnsi" w:eastAsia="Times New Roman" w:hAnsiTheme="minorHAnsi" w:cstheme="minorHAnsi"/>
          <w:color w:val="000000"/>
        </w:rPr>
        <w:t xml:space="preserve"> </w:t>
      </w:r>
      <w:r w:rsidR="00825FF2">
        <w:rPr>
          <w:rFonts w:asciiTheme="minorHAnsi" w:eastAsia="Times New Roman" w:hAnsiTheme="minorHAnsi" w:cstheme="minorHAnsi"/>
          <w:color w:val="000000"/>
        </w:rPr>
        <w:t xml:space="preserve">Priority </w:t>
      </w:r>
      <w:r w:rsidRPr="00613DE2">
        <w:rPr>
          <w:rFonts w:asciiTheme="minorHAnsi" w:eastAsia="Times New Roman" w:hAnsiTheme="minorHAnsi" w:cstheme="minorHAnsi"/>
          <w:color w:val="000000"/>
        </w:rPr>
        <w:t>Mail or Federal Express the material</w:t>
      </w:r>
      <w:r w:rsidR="00812640" w:rsidRPr="00613DE2">
        <w:rPr>
          <w:rFonts w:asciiTheme="minorHAnsi" w:eastAsia="Times New Roman" w:hAnsiTheme="minorHAnsi" w:cstheme="minorHAnsi"/>
          <w:color w:val="000000"/>
        </w:rPr>
        <w:t>, along with a check in the amount of $195.00 made payable to BrinksLawFirm to:</w:t>
      </w:r>
      <w:r w:rsidRPr="00613DE2">
        <w:rPr>
          <w:rFonts w:asciiTheme="minorHAnsi" w:eastAsia="Times New Roman" w:hAnsiTheme="minorHAnsi" w:cstheme="minorHAnsi"/>
          <w:color w:val="000000"/>
        </w:rPr>
        <w:t xml:space="preserve"> BrinksLawFirm</w:t>
      </w:r>
      <w:r w:rsidR="00452749" w:rsidRPr="00613DE2">
        <w:rPr>
          <w:rFonts w:asciiTheme="minorHAnsi" w:eastAsia="Times New Roman" w:hAnsiTheme="minorHAnsi" w:cstheme="minorHAnsi"/>
          <w:color w:val="000000"/>
        </w:rPr>
        <w:t xml:space="preserve"> </w:t>
      </w:r>
      <w:r w:rsidR="00FE7D5A">
        <w:rPr>
          <w:rFonts w:asciiTheme="minorHAnsi" w:eastAsia="Times New Roman" w:hAnsiTheme="minorHAnsi" w:cstheme="minorHAnsi"/>
          <w:color w:val="000000"/>
        </w:rPr>
        <w:t>2010 – 44</w:t>
      </w:r>
      <w:r w:rsidR="00FE7D5A" w:rsidRPr="00FE7D5A">
        <w:rPr>
          <w:rFonts w:asciiTheme="minorHAnsi" w:eastAsia="Times New Roman" w:hAnsiTheme="minorHAnsi" w:cstheme="minorHAnsi"/>
          <w:color w:val="000000"/>
          <w:vertAlign w:val="superscript"/>
        </w:rPr>
        <w:t>th</w:t>
      </w:r>
      <w:r w:rsidR="00FE7D5A">
        <w:rPr>
          <w:rFonts w:asciiTheme="minorHAnsi" w:eastAsia="Times New Roman" w:hAnsiTheme="minorHAnsi" w:cstheme="minorHAnsi"/>
          <w:color w:val="000000"/>
        </w:rPr>
        <w:t xml:space="preserve"> Street SE, Suite C,</w:t>
      </w:r>
      <w:r w:rsidR="0051417B" w:rsidRPr="00613DE2">
        <w:rPr>
          <w:rFonts w:asciiTheme="minorHAnsi" w:eastAsia="Times New Roman" w:hAnsiTheme="minorHAnsi" w:cstheme="minorHAnsi"/>
          <w:color w:val="000000"/>
        </w:rPr>
        <w:t xml:space="preserve"> Kentwood, MI 49508</w:t>
      </w:r>
      <w:r w:rsidR="00812640" w:rsidRPr="00613DE2">
        <w:rPr>
          <w:rFonts w:asciiTheme="minorHAnsi" w:eastAsia="Times New Roman" w:hAnsiTheme="minorHAnsi" w:cstheme="minorHAnsi"/>
          <w:color w:val="000000"/>
        </w:rPr>
        <w:t>.</w:t>
      </w:r>
      <w:r w:rsidR="00A91A2B" w:rsidRPr="00613DE2">
        <w:rPr>
          <w:rFonts w:asciiTheme="minorHAnsi" w:eastAsia="Times New Roman" w:hAnsiTheme="minorHAnsi" w:cstheme="minorHAnsi"/>
          <w:color w:val="000000"/>
        </w:rPr>
        <w:t xml:space="preserve"> </w:t>
      </w:r>
    </w:p>
    <w:p w14:paraId="72F66857" w14:textId="77777777" w:rsidR="007269A3" w:rsidRDefault="007269A3" w:rsidP="00CC424D">
      <w:pPr>
        <w:spacing w:before="1" w:after="219"/>
        <w:contextualSpacing/>
        <w:jc w:val="both"/>
        <w:textAlignment w:val="baseline"/>
        <w:rPr>
          <w:rFonts w:asciiTheme="minorHAnsi" w:eastAsia="Times New Roman" w:hAnsiTheme="minorHAnsi" w:cstheme="minorHAnsi"/>
          <w:color w:val="000000"/>
        </w:rPr>
      </w:pPr>
    </w:p>
    <w:p w14:paraId="2EA44B81" w14:textId="327AC643" w:rsidR="00E84E58" w:rsidRDefault="00EF5FC1" w:rsidP="00CC424D">
      <w:pPr>
        <w:spacing w:before="1" w:after="219"/>
        <w:contextualSpacing/>
        <w:jc w:val="both"/>
        <w:textAlignment w:val="baseline"/>
        <w:rPr>
          <w:rFonts w:asciiTheme="minorHAnsi" w:eastAsia="Times New Roman" w:hAnsiTheme="minorHAnsi" w:cstheme="minorHAnsi"/>
          <w:color w:val="000000"/>
        </w:rPr>
      </w:pPr>
      <w:r w:rsidRPr="00613DE2">
        <w:rPr>
          <w:rFonts w:asciiTheme="minorHAnsi" w:eastAsia="Times New Roman" w:hAnsiTheme="minorHAnsi" w:cstheme="minorHAnsi"/>
          <w:color w:val="000000"/>
          <w:u w:val="single"/>
        </w:rPr>
        <w:t>Step #3</w:t>
      </w:r>
      <w:r w:rsidRPr="00613DE2">
        <w:rPr>
          <w:rFonts w:asciiTheme="minorHAnsi" w:eastAsia="Times New Roman" w:hAnsiTheme="minorHAnsi" w:cstheme="minorHAnsi"/>
          <w:color w:val="000000"/>
        </w:rPr>
        <w:t xml:space="preserve"> - Call </w:t>
      </w:r>
      <w:r w:rsidR="007269A3">
        <w:rPr>
          <w:rFonts w:asciiTheme="minorHAnsi" w:eastAsia="Times New Roman" w:hAnsiTheme="minorHAnsi" w:cstheme="minorHAnsi"/>
          <w:color w:val="000000"/>
        </w:rPr>
        <w:t>the office</w:t>
      </w:r>
      <w:r w:rsidR="009C4124">
        <w:rPr>
          <w:rFonts w:asciiTheme="minorHAnsi" w:eastAsia="Times New Roman" w:hAnsiTheme="minorHAnsi" w:cstheme="minorHAnsi"/>
          <w:color w:val="000000"/>
        </w:rPr>
        <w:t xml:space="preserve"> </w:t>
      </w:r>
      <w:r w:rsidR="00381312">
        <w:rPr>
          <w:rFonts w:asciiTheme="minorHAnsi" w:eastAsia="Times New Roman" w:hAnsiTheme="minorHAnsi" w:cstheme="minorHAnsi"/>
          <w:color w:val="000000"/>
        </w:rPr>
        <w:t xml:space="preserve"> within ten days of mailing the letter to us </w:t>
      </w:r>
      <w:r w:rsidR="009C4124">
        <w:rPr>
          <w:rFonts w:asciiTheme="minorHAnsi" w:eastAsia="Times New Roman" w:hAnsiTheme="minorHAnsi" w:cstheme="minorHAnsi"/>
          <w:color w:val="000000"/>
        </w:rPr>
        <w:t>(</w:t>
      </w:r>
      <w:r w:rsidR="002D51D6">
        <w:rPr>
          <w:rFonts w:asciiTheme="minorHAnsi" w:eastAsia="Times New Roman" w:hAnsiTheme="minorHAnsi" w:cstheme="minorHAnsi"/>
          <w:color w:val="000000"/>
        </w:rPr>
        <w:t>616.881.9860)</w:t>
      </w:r>
      <w:r w:rsidR="00415F19" w:rsidRPr="00613DE2">
        <w:rPr>
          <w:rFonts w:asciiTheme="minorHAnsi" w:eastAsia="Times New Roman" w:hAnsiTheme="minorHAnsi" w:cstheme="minorHAnsi"/>
          <w:color w:val="000000"/>
        </w:rPr>
        <w:t xml:space="preserve"> </w:t>
      </w:r>
      <w:r w:rsidRPr="00613DE2">
        <w:rPr>
          <w:rFonts w:asciiTheme="minorHAnsi" w:eastAsia="Times New Roman" w:hAnsiTheme="minorHAnsi" w:cstheme="minorHAnsi"/>
          <w:color w:val="000000"/>
        </w:rPr>
        <w:t>to set up a telephone conference or a</w:t>
      </w:r>
      <w:r w:rsidR="00272DA6">
        <w:rPr>
          <w:rFonts w:asciiTheme="minorHAnsi" w:eastAsia="Times New Roman" w:hAnsiTheme="minorHAnsi" w:cstheme="minorHAnsi"/>
          <w:color w:val="000000"/>
        </w:rPr>
        <w:t xml:space="preserve"> </w:t>
      </w:r>
      <w:r w:rsidR="007C547E">
        <w:rPr>
          <w:rFonts w:asciiTheme="minorHAnsi" w:eastAsia="Times New Roman" w:hAnsiTheme="minorHAnsi" w:cstheme="minorHAnsi"/>
          <w:color w:val="000000"/>
        </w:rPr>
        <w:t>zoom meeting</w:t>
      </w:r>
      <w:r w:rsidR="008F1A2A">
        <w:rPr>
          <w:rFonts w:asciiTheme="minorHAnsi" w:eastAsia="Times New Roman" w:hAnsiTheme="minorHAnsi" w:cstheme="minorHAnsi"/>
          <w:color w:val="000000"/>
        </w:rPr>
        <w:t xml:space="preserve">. </w:t>
      </w:r>
      <w:r w:rsidRPr="00613DE2">
        <w:rPr>
          <w:rFonts w:asciiTheme="minorHAnsi" w:eastAsia="Times New Roman" w:hAnsiTheme="minorHAnsi" w:cstheme="minorHAnsi"/>
          <w:color w:val="000000"/>
        </w:rPr>
        <w:t xml:space="preserve">Ms. Brinks will review </w:t>
      </w:r>
      <w:r w:rsidR="003B5369" w:rsidRPr="00613DE2">
        <w:rPr>
          <w:rFonts w:asciiTheme="minorHAnsi" w:eastAsia="Times New Roman" w:hAnsiTheme="minorHAnsi" w:cstheme="minorHAnsi"/>
          <w:color w:val="000000"/>
        </w:rPr>
        <w:t>all</w:t>
      </w:r>
      <w:r w:rsidRPr="00613DE2">
        <w:rPr>
          <w:rFonts w:asciiTheme="minorHAnsi" w:eastAsia="Times New Roman" w:hAnsiTheme="minorHAnsi" w:cstheme="minorHAnsi"/>
          <w:color w:val="000000"/>
        </w:rPr>
        <w:t xml:space="preserve"> the material. </w:t>
      </w:r>
      <w:r w:rsidR="003902F0">
        <w:rPr>
          <w:rFonts w:asciiTheme="minorHAnsi" w:eastAsia="Times New Roman" w:hAnsiTheme="minorHAnsi" w:cstheme="minorHAnsi"/>
          <w:color w:val="000000"/>
        </w:rPr>
        <w:t xml:space="preserve">She </w:t>
      </w:r>
      <w:r w:rsidRPr="00613DE2">
        <w:rPr>
          <w:rFonts w:asciiTheme="minorHAnsi" w:eastAsia="Times New Roman" w:hAnsiTheme="minorHAnsi" w:cstheme="minorHAnsi"/>
          <w:color w:val="000000"/>
        </w:rPr>
        <w:t xml:space="preserve">may ask a legal assistant to get some additional information from you, so include your </w:t>
      </w:r>
      <w:r w:rsidR="00A91A2B" w:rsidRPr="00613DE2">
        <w:rPr>
          <w:rFonts w:asciiTheme="minorHAnsi" w:eastAsia="Times New Roman" w:hAnsiTheme="minorHAnsi" w:cstheme="minorHAnsi"/>
          <w:color w:val="000000"/>
        </w:rPr>
        <w:t xml:space="preserve">mailing address, your </w:t>
      </w:r>
      <w:r w:rsidRPr="00613DE2">
        <w:rPr>
          <w:rFonts w:asciiTheme="minorHAnsi" w:eastAsia="Times New Roman" w:hAnsiTheme="minorHAnsi" w:cstheme="minorHAnsi"/>
          <w:color w:val="000000"/>
        </w:rPr>
        <w:t>daytim</w:t>
      </w:r>
      <w:r w:rsidR="009E386B" w:rsidRPr="00613DE2">
        <w:rPr>
          <w:rFonts w:asciiTheme="minorHAnsi" w:eastAsia="Times New Roman" w:hAnsiTheme="minorHAnsi" w:cstheme="minorHAnsi"/>
          <w:color w:val="000000"/>
        </w:rPr>
        <w:t>e and evening telephone numbers and your e-mail address.  Do not use a work e-mail</w:t>
      </w:r>
      <w:r w:rsidR="002D51D6">
        <w:rPr>
          <w:rFonts w:asciiTheme="minorHAnsi" w:eastAsia="Times New Roman" w:hAnsiTheme="minorHAnsi" w:cstheme="minorHAnsi"/>
          <w:color w:val="000000"/>
        </w:rPr>
        <w:t xml:space="preserve"> or work telephone</w:t>
      </w:r>
      <w:r w:rsidR="00A91A2B" w:rsidRPr="00613DE2">
        <w:rPr>
          <w:rFonts w:asciiTheme="minorHAnsi" w:eastAsia="Times New Roman" w:hAnsiTheme="minorHAnsi" w:cstheme="minorHAnsi"/>
          <w:color w:val="000000"/>
        </w:rPr>
        <w:t xml:space="preserve"> because we cannot assume </w:t>
      </w:r>
      <w:r w:rsidR="00845258">
        <w:rPr>
          <w:rFonts w:asciiTheme="minorHAnsi" w:eastAsia="Times New Roman" w:hAnsiTheme="minorHAnsi" w:cstheme="minorHAnsi"/>
          <w:color w:val="000000"/>
        </w:rPr>
        <w:t>they are</w:t>
      </w:r>
      <w:r w:rsidR="00A91A2B" w:rsidRPr="00613DE2">
        <w:rPr>
          <w:rFonts w:asciiTheme="minorHAnsi" w:eastAsia="Times New Roman" w:hAnsiTheme="minorHAnsi" w:cstheme="minorHAnsi"/>
          <w:color w:val="000000"/>
        </w:rPr>
        <w:t xml:space="preserve"> protected by attorney/client privilege</w:t>
      </w:r>
      <w:r w:rsidR="009E386B" w:rsidRPr="00613DE2">
        <w:rPr>
          <w:rFonts w:asciiTheme="minorHAnsi" w:eastAsia="Times New Roman" w:hAnsiTheme="minorHAnsi" w:cstheme="minorHAnsi"/>
          <w:color w:val="000000"/>
        </w:rPr>
        <w:t>.</w:t>
      </w:r>
    </w:p>
    <w:p w14:paraId="2F5421D3" w14:textId="77777777" w:rsidR="003902F0" w:rsidRPr="00613DE2" w:rsidRDefault="003902F0" w:rsidP="00CC424D">
      <w:pPr>
        <w:spacing w:before="1" w:after="219"/>
        <w:contextualSpacing/>
        <w:jc w:val="both"/>
        <w:textAlignment w:val="baseline"/>
        <w:rPr>
          <w:rFonts w:asciiTheme="minorHAnsi" w:eastAsia="Times New Roman" w:hAnsiTheme="minorHAnsi" w:cstheme="minorHAnsi"/>
          <w:color w:val="000000"/>
        </w:rPr>
      </w:pPr>
    </w:p>
    <w:p w14:paraId="6FF14FBA" w14:textId="719F0354" w:rsidR="00812640" w:rsidRPr="00613DE2" w:rsidRDefault="00EF5FC1" w:rsidP="003902F0">
      <w:pPr>
        <w:spacing w:before="275" w:line="277" w:lineRule="exact"/>
        <w:contextualSpacing/>
        <w:jc w:val="both"/>
        <w:textAlignment w:val="baseline"/>
        <w:rPr>
          <w:rFonts w:asciiTheme="minorHAnsi" w:eastAsia="Times New Roman" w:hAnsiTheme="minorHAnsi" w:cstheme="minorHAnsi"/>
          <w:color w:val="000000"/>
        </w:rPr>
      </w:pPr>
      <w:r w:rsidRPr="00613DE2">
        <w:rPr>
          <w:rFonts w:asciiTheme="minorHAnsi" w:eastAsia="Times New Roman" w:hAnsiTheme="minorHAnsi" w:cstheme="minorHAnsi"/>
          <w:color w:val="000000"/>
          <w:u w:val="single"/>
        </w:rPr>
        <w:t>Step #4</w:t>
      </w:r>
      <w:r w:rsidRPr="00613DE2">
        <w:rPr>
          <w:rFonts w:asciiTheme="minorHAnsi" w:eastAsia="Times New Roman" w:hAnsiTheme="minorHAnsi" w:cstheme="minorHAnsi"/>
          <w:color w:val="000000"/>
        </w:rPr>
        <w:t xml:space="preserve"> – At the consultation, you will receive </w:t>
      </w:r>
      <w:r w:rsidR="00A91A2B" w:rsidRPr="00613DE2">
        <w:rPr>
          <w:rFonts w:asciiTheme="minorHAnsi" w:eastAsia="Times New Roman" w:hAnsiTheme="minorHAnsi" w:cstheme="minorHAnsi"/>
          <w:color w:val="000000"/>
        </w:rPr>
        <w:t xml:space="preserve">Ms. Brinks’ </w:t>
      </w:r>
      <w:r w:rsidRPr="00613DE2">
        <w:rPr>
          <w:rFonts w:asciiTheme="minorHAnsi" w:eastAsia="Times New Roman" w:hAnsiTheme="minorHAnsi" w:cstheme="minorHAnsi"/>
          <w:color w:val="000000"/>
        </w:rPr>
        <w:t>advice about your problem</w:t>
      </w:r>
      <w:r w:rsidR="00771451">
        <w:rPr>
          <w:rFonts w:asciiTheme="minorHAnsi" w:eastAsia="Times New Roman" w:hAnsiTheme="minorHAnsi" w:cstheme="minorHAnsi"/>
          <w:color w:val="000000"/>
        </w:rPr>
        <w:t>, includ</w:t>
      </w:r>
      <w:r w:rsidR="008F1A2A">
        <w:rPr>
          <w:rFonts w:asciiTheme="minorHAnsi" w:eastAsia="Times New Roman" w:hAnsiTheme="minorHAnsi" w:cstheme="minorHAnsi"/>
          <w:color w:val="000000"/>
        </w:rPr>
        <w:t>i</w:t>
      </w:r>
      <w:r w:rsidR="00771451">
        <w:rPr>
          <w:rFonts w:asciiTheme="minorHAnsi" w:eastAsia="Times New Roman" w:hAnsiTheme="minorHAnsi" w:cstheme="minorHAnsi"/>
          <w:color w:val="000000"/>
        </w:rPr>
        <w:t>ng</w:t>
      </w:r>
      <w:r w:rsidR="00A91A2B" w:rsidRPr="00613DE2">
        <w:rPr>
          <w:rFonts w:asciiTheme="minorHAnsi" w:eastAsia="Times New Roman" w:hAnsiTheme="minorHAnsi" w:cstheme="minorHAnsi"/>
          <w:color w:val="000000"/>
        </w:rPr>
        <w:t xml:space="preserve"> a candid</w:t>
      </w:r>
      <w:r w:rsidRPr="00613DE2">
        <w:rPr>
          <w:rFonts w:asciiTheme="minorHAnsi" w:eastAsia="Times New Roman" w:hAnsiTheme="minorHAnsi" w:cstheme="minorHAnsi"/>
          <w:color w:val="000000"/>
        </w:rPr>
        <w:t xml:space="preserve"> opinion of whether you should hire an attorney to pursue the matter further</w:t>
      </w:r>
      <w:r w:rsidR="00487CA9">
        <w:rPr>
          <w:rFonts w:asciiTheme="minorHAnsi" w:eastAsia="Times New Roman" w:hAnsiTheme="minorHAnsi" w:cstheme="minorHAnsi"/>
          <w:color w:val="000000"/>
        </w:rPr>
        <w:t xml:space="preserve"> and what type of fee agreement would be applicable if you would like to hire the </w:t>
      </w:r>
      <w:r w:rsidR="00E36ADE">
        <w:rPr>
          <w:rFonts w:asciiTheme="minorHAnsi" w:eastAsia="Times New Roman" w:hAnsiTheme="minorHAnsi" w:cstheme="minorHAnsi"/>
          <w:color w:val="000000"/>
        </w:rPr>
        <w:t>BrinksLawFirm</w:t>
      </w:r>
      <w:r w:rsidRPr="00613DE2">
        <w:rPr>
          <w:rFonts w:asciiTheme="minorHAnsi" w:eastAsia="Times New Roman" w:hAnsiTheme="minorHAnsi" w:cstheme="minorHAnsi"/>
          <w:color w:val="000000"/>
        </w:rPr>
        <w:t xml:space="preserve">. You have no further obligation to proceed with retention of the firm </w:t>
      </w:r>
      <w:r w:rsidR="003B5369" w:rsidRPr="00613DE2">
        <w:rPr>
          <w:rFonts w:asciiTheme="minorHAnsi" w:eastAsia="Times New Roman" w:hAnsiTheme="minorHAnsi" w:cstheme="minorHAnsi"/>
          <w:color w:val="000000"/>
        </w:rPr>
        <w:t>after</w:t>
      </w:r>
      <w:r w:rsidRPr="00613DE2">
        <w:rPr>
          <w:rFonts w:asciiTheme="minorHAnsi" w:eastAsia="Times New Roman" w:hAnsiTheme="minorHAnsi" w:cstheme="minorHAnsi"/>
          <w:color w:val="000000"/>
        </w:rPr>
        <w:t xml:space="preserve"> this meeting.</w:t>
      </w:r>
      <w:r w:rsidR="00A91A2B" w:rsidRPr="00613DE2">
        <w:rPr>
          <w:rFonts w:asciiTheme="minorHAnsi" w:eastAsia="Times New Roman" w:hAnsiTheme="minorHAnsi" w:cstheme="minorHAnsi"/>
          <w:color w:val="000000"/>
        </w:rPr>
        <w:t xml:space="preserve">  You should always seek a second opinion from another attorney if you have</w:t>
      </w:r>
      <w:r w:rsidR="00752CEF">
        <w:rPr>
          <w:rFonts w:asciiTheme="minorHAnsi" w:eastAsia="Times New Roman" w:hAnsiTheme="minorHAnsi" w:cstheme="minorHAnsi"/>
          <w:color w:val="000000"/>
        </w:rPr>
        <w:t xml:space="preserve"> any</w:t>
      </w:r>
      <w:r w:rsidR="00A91A2B" w:rsidRPr="00613DE2">
        <w:rPr>
          <w:rFonts w:asciiTheme="minorHAnsi" w:eastAsia="Times New Roman" w:hAnsiTheme="minorHAnsi" w:cstheme="minorHAnsi"/>
          <w:color w:val="000000"/>
        </w:rPr>
        <w:t xml:space="preserve"> concerns after your consultation.  All cases have time limits, so do not delay in getting that opinion.  </w:t>
      </w:r>
    </w:p>
    <w:p w14:paraId="29CFB810" w14:textId="77777777" w:rsidR="00452749" w:rsidRPr="00613DE2" w:rsidRDefault="00452749" w:rsidP="00CC424D">
      <w:pPr>
        <w:contextualSpacing/>
        <w:jc w:val="both"/>
        <w:rPr>
          <w:rFonts w:asciiTheme="minorHAnsi" w:eastAsia="Times New Roman" w:hAnsiTheme="minorHAnsi" w:cstheme="minorHAnsi"/>
          <w:color w:val="000000"/>
        </w:rPr>
      </w:pPr>
    </w:p>
    <w:p w14:paraId="2BADE3F6" w14:textId="48CF0298" w:rsidR="00640D4C" w:rsidRDefault="00B07C70" w:rsidP="00CC424D">
      <w:pPr>
        <w:ind w:firstLine="72"/>
        <w:contextualSpacing/>
        <w:jc w:val="both"/>
        <w:rPr>
          <w:rFonts w:asciiTheme="minorHAnsi" w:eastAsia="Times New Roman" w:hAnsiTheme="minorHAnsi" w:cstheme="minorHAnsi"/>
          <w:color w:val="000000"/>
        </w:rPr>
      </w:pPr>
      <w:r w:rsidRPr="00613DE2">
        <w:rPr>
          <w:rFonts w:asciiTheme="minorHAnsi" w:eastAsia="Times New Roman" w:hAnsiTheme="minorHAnsi" w:cstheme="minorHAnsi"/>
          <w:color w:val="000000"/>
        </w:rPr>
        <w:t xml:space="preserve">           </w:t>
      </w:r>
      <w:r w:rsidR="00EF5FC1" w:rsidRPr="00613DE2">
        <w:rPr>
          <w:rFonts w:asciiTheme="minorHAnsi" w:eastAsia="Times New Roman" w:hAnsiTheme="minorHAnsi" w:cstheme="minorHAnsi"/>
          <w:color w:val="000000"/>
        </w:rPr>
        <w:t xml:space="preserve">If you wish to hire </w:t>
      </w:r>
      <w:r w:rsidR="00E36ADE">
        <w:rPr>
          <w:rFonts w:asciiTheme="minorHAnsi" w:eastAsia="Times New Roman" w:hAnsiTheme="minorHAnsi" w:cstheme="minorHAnsi"/>
          <w:color w:val="000000"/>
        </w:rPr>
        <w:t>BrinksLawFirm</w:t>
      </w:r>
      <w:r w:rsidR="00EF5FC1" w:rsidRPr="00613DE2">
        <w:rPr>
          <w:rFonts w:asciiTheme="minorHAnsi" w:eastAsia="Times New Roman" w:hAnsiTheme="minorHAnsi" w:cstheme="minorHAnsi"/>
          <w:color w:val="000000"/>
        </w:rPr>
        <w:t xml:space="preserve"> and the firm agrees to take your case after the consultation, an attorney-client relationship will be established by means of a written agreement at the hourly rates set forth above or by means of another fee agreement.</w:t>
      </w:r>
      <w:r w:rsidR="006360E6" w:rsidRPr="00613DE2">
        <w:rPr>
          <w:rFonts w:asciiTheme="minorHAnsi" w:eastAsia="Times New Roman" w:hAnsiTheme="minorHAnsi" w:cstheme="minorHAnsi"/>
          <w:color w:val="000000"/>
        </w:rPr>
        <w:t xml:space="preserve"> </w:t>
      </w:r>
    </w:p>
    <w:p w14:paraId="653BC6A2" w14:textId="77777777" w:rsidR="00640D4C" w:rsidRDefault="00640D4C" w:rsidP="00CC424D">
      <w:pPr>
        <w:ind w:firstLine="72"/>
        <w:contextualSpacing/>
        <w:jc w:val="both"/>
        <w:rPr>
          <w:rFonts w:asciiTheme="minorHAnsi" w:eastAsia="Times New Roman" w:hAnsiTheme="minorHAnsi" w:cstheme="minorHAnsi"/>
          <w:color w:val="000000"/>
        </w:rPr>
      </w:pPr>
    </w:p>
    <w:p w14:paraId="31D6FA94" w14:textId="490F2643" w:rsidR="00EF5FC1" w:rsidRDefault="00EF5FC1" w:rsidP="00640D4C">
      <w:pPr>
        <w:ind w:firstLine="720"/>
        <w:contextualSpacing/>
        <w:jc w:val="both"/>
        <w:rPr>
          <w:rFonts w:asciiTheme="minorHAnsi" w:eastAsia="Times New Roman" w:hAnsiTheme="minorHAnsi" w:cstheme="minorHAnsi"/>
          <w:color w:val="000000"/>
        </w:rPr>
      </w:pPr>
      <w:r w:rsidRPr="00613DE2">
        <w:rPr>
          <w:rFonts w:asciiTheme="minorHAnsi" w:eastAsia="Times New Roman" w:hAnsiTheme="minorHAnsi" w:cstheme="minorHAnsi"/>
          <w:color w:val="000000"/>
        </w:rPr>
        <w:t xml:space="preserve">If you would like a consultation with our law firm, please sign </w:t>
      </w:r>
      <w:r w:rsidR="00812640" w:rsidRPr="00613DE2">
        <w:rPr>
          <w:rFonts w:asciiTheme="minorHAnsi" w:eastAsia="Times New Roman" w:hAnsiTheme="minorHAnsi" w:cstheme="minorHAnsi"/>
          <w:color w:val="000000"/>
        </w:rPr>
        <w:t xml:space="preserve">and return </w:t>
      </w:r>
      <w:r w:rsidRPr="00613DE2">
        <w:rPr>
          <w:rFonts w:asciiTheme="minorHAnsi" w:eastAsia="Times New Roman" w:hAnsiTheme="minorHAnsi" w:cstheme="minorHAnsi"/>
          <w:color w:val="000000"/>
        </w:rPr>
        <w:t>a copy of this form</w:t>
      </w:r>
      <w:r w:rsidR="00812640" w:rsidRPr="00613DE2">
        <w:rPr>
          <w:rFonts w:asciiTheme="minorHAnsi" w:eastAsia="Times New Roman" w:hAnsiTheme="minorHAnsi" w:cstheme="minorHAnsi"/>
          <w:color w:val="000000"/>
        </w:rPr>
        <w:t xml:space="preserve"> along with your check and all relevant documents.</w:t>
      </w:r>
    </w:p>
    <w:p w14:paraId="6CB5F97B" w14:textId="1E9CBEEC" w:rsidR="00613DE2" w:rsidRDefault="00613DE2" w:rsidP="00B07C70">
      <w:pPr>
        <w:ind w:firstLine="72"/>
        <w:contextualSpacing/>
        <w:rPr>
          <w:rFonts w:asciiTheme="minorHAnsi" w:eastAsia="Times New Roman" w:hAnsiTheme="minorHAnsi" w:cstheme="minorHAnsi"/>
          <w:color w:val="000000"/>
        </w:rPr>
      </w:pPr>
    </w:p>
    <w:p w14:paraId="47E2106C" w14:textId="35F4755D" w:rsidR="00613DE2" w:rsidRDefault="00613DE2" w:rsidP="00C57F01">
      <w:pPr>
        <w:ind w:left="3600" w:firstLine="2"/>
        <w:contextualSpacing/>
        <w:rPr>
          <w:rFonts w:asciiTheme="minorHAnsi" w:eastAsia="Times New Roman" w:hAnsiTheme="minorHAnsi" w:cstheme="minorHAnsi"/>
          <w:color w:val="000000"/>
        </w:rPr>
      </w:pPr>
      <w:r>
        <w:rPr>
          <w:rFonts w:asciiTheme="minorHAnsi" w:eastAsia="Times New Roman" w:hAnsiTheme="minorHAnsi" w:cstheme="minorHAnsi"/>
          <w:color w:val="000000"/>
        </w:rPr>
        <w:t xml:space="preserve">I HAVE READ THIS </w:t>
      </w:r>
      <w:r w:rsidR="00C57F01">
        <w:rPr>
          <w:rFonts w:asciiTheme="minorHAnsi" w:eastAsia="Times New Roman" w:hAnsiTheme="minorHAnsi" w:cstheme="minorHAnsi"/>
          <w:color w:val="000000"/>
        </w:rPr>
        <w:t xml:space="preserve">CONSULATION </w:t>
      </w:r>
      <w:r w:rsidR="00845258">
        <w:rPr>
          <w:rFonts w:asciiTheme="minorHAnsi" w:eastAsia="Times New Roman" w:hAnsiTheme="minorHAnsi" w:cstheme="minorHAnsi"/>
          <w:color w:val="000000"/>
        </w:rPr>
        <w:t>AGREEMENT</w:t>
      </w:r>
      <w:r>
        <w:rPr>
          <w:rFonts w:asciiTheme="minorHAnsi" w:eastAsia="Times New Roman" w:hAnsiTheme="minorHAnsi" w:cstheme="minorHAnsi"/>
          <w:color w:val="000000"/>
        </w:rPr>
        <w:t xml:space="preserve"> FOR LEGAL SERVICES</w:t>
      </w:r>
      <w:r w:rsidR="00C57F01">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AND UNDERSTAND AND AGREE TO THE TERMS SET</w:t>
      </w:r>
    </w:p>
    <w:p w14:paraId="790E0A62" w14:textId="7E473D6F" w:rsidR="00812640" w:rsidRDefault="00613DE2" w:rsidP="00401E42">
      <w:pPr>
        <w:ind w:firstLine="72"/>
        <w:contextualSpacing/>
        <w:rPr>
          <w:rFonts w:asciiTheme="minorHAnsi" w:eastAsia="Times New Roman" w:hAnsiTheme="minorHAnsi" w:cstheme="minorHAnsi"/>
          <w:color w:val="000000"/>
        </w:rPr>
      </w:pP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t>FORTH IN IT</w:t>
      </w:r>
      <w:r w:rsidR="00C57F01">
        <w:rPr>
          <w:rFonts w:asciiTheme="minorHAnsi" w:eastAsia="Times New Roman" w:hAnsiTheme="minorHAnsi" w:cstheme="minorHAnsi"/>
          <w:color w:val="000000"/>
        </w:rPr>
        <w:t>.</w:t>
      </w:r>
    </w:p>
    <w:p w14:paraId="3ABF91B9" w14:textId="624648A9" w:rsidR="00401E42" w:rsidRDefault="00401E42" w:rsidP="00401E42">
      <w:pPr>
        <w:ind w:firstLine="72"/>
        <w:contextualSpacing/>
        <w:rPr>
          <w:rFonts w:asciiTheme="minorHAnsi" w:eastAsia="Times New Roman" w:hAnsiTheme="minorHAnsi" w:cstheme="minorHAnsi"/>
          <w:color w:val="000000"/>
        </w:rPr>
      </w:pPr>
    </w:p>
    <w:p w14:paraId="3D5E6F29" w14:textId="3B12BF19" w:rsidR="00401E42" w:rsidRDefault="00401E42" w:rsidP="00401E42">
      <w:pPr>
        <w:ind w:firstLine="72"/>
        <w:contextualSpacing/>
        <w:rPr>
          <w:rFonts w:asciiTheme="minorHAnsi" w:eastAsia="Times New Roman" w:hAnsiTheme="minorHAnsi" w:cstheme="minorHAnsi"/>
          <w:color w:val="000000"/>
        </w:rPr>
      </w:pPr>
      <w:r>
        <w:rPr>
          <w:rFonts w:asciiTheme="minorHAnsi" w:eastAsia="Times New Roman" w:hAnsiTheme="minorHAnsi" w:cstheme="minorHAnsi"/>
          <w:color w:val="000000"/>
        </w:rPr>
        <w:t>Dated:  _____________</w:t>
      </w:r>
      <w:r>
        <w:rPr>
          <w:rFonts w:asciiTheme="minorHAnsi" w:eastAsia="Times New Roman" w:hAnsiTheme="minorHAnsi" w:cstheme="minorHAnsi"/>
          <w:color w:val="000000"/>
        </w:rPr>
        <w:tab/>
      </w:r>
      <w:r>
        <w:rPr>
          <w:rFonts w:asciiTheme="minorHAnsi" w:eastAsia="Times New Roman" w:hAnsiTheme="minorHAnsi" w:cstheme="minorHAnsi"/>
          <w:color w:val="000000"/>
        </w:rPr>
        <w:tab/>
        <w:t>__________________________________________</w:t>
      </w:r>
    </w:p>
    <w:p w14:paraId="11BDD51B" w14:textId="51FBAB8C" w:rsidR="00401E42" w:rsidRPr="00806BA2" w:rsidRDefault="00401E42" w:rsidP="004D2462">
      <w:pPr>
        <w:contextualSpacing/>
        <w:rPr>
          <w:rFonts w:asciiTheme="minorHAnsi" w:eastAsia="Times New Roman" w:hAnsiTheme="minorHAnsi" w:cstheme="minorHAnsi"/>
          <w:color w:val="000000"/>
          <w:sz w:val="16"/>
          <w:szCs w:val="16"/>
        </w:rPr>
      </w:pPr>
    </w:p>
    <w:sectPr w:rsidR="00401E42" w:rsidRPr="00806BA2" w:rsidSect="00BC5315">
      <w:headerReference w:type="even" r:id="rId12"/>
      <w:headerReference w:type="default" r:id="rId13"/>
      <w:footerReference w:type="even" r:id="rId14"/>
      <w:footerReference w:type="default" r:id="rId15"/>
      <w:headerReference w:type="first" r:id="rId16"/>
      <w:footerReference w:type="first" r:id="rId17"/>
      <w:pgSz w:w="12240" w:h="15840"/>
      <w:pgMar w:top="720" w:right="1512" w:bottom="1382"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D36B" w14:textId="77777777" w:rsidR="00415BE5" w:rsidRDefault="00415BE5" w:rsidP="001805D6">
      <w:r>
        <w:separator/>
      </w:r>
    </w:p>
  </w:endnote>
  <w:endnote w:type="continuationSeparator" w:id="0">
    <w:p w14:paraId="59460A4F" w14:textId="77777777" w:rsidR="00415BE5" w:rsidRDefault="00415BE5" w:rsidP="0018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Cambria"/>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C2F1" w14:textId="77777777" w:rsidR="00765641" w:rsidRDefault="00765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3983" w14:textId="01077EFE" w:rsidR="00765641" w:rsidRDefault="00765641">
    <w:pPr>
      <w:pStyle w:val="Footer"/>
    </w:pPr>
  </w:p>
  <w:p w14:paraId="4EE72186" w14:textId="77777777" w:rsidR="00765641" w:rsidRDefault="00765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DB27" w14:textId="77777777" w:rsidR="00765641" w:rsidRDefault="0076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0A3D" w14:textId="77777777" w:rsidR="00415BE5" w:rsidRDefault="00415BE5" w:rsidP="001805D6">
      <w:r>
        <w:separator/>
      </w:r>
    </w:p>
  </w:footnote>
  <w:footnote w:type="continuationSeparator" w:id="0">
    <w:p w14:paraId="60229FB6" w14:textId="77777777" w:rsidR="00415BE5" w:rsidRDefault="00415BE5" w:rsidP="0018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6682" w14:textId="77777777" w:rsidR="00765641" w:rsidRDefault="00765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BC9C" w14:textId="77777777" w:rsidR="00765641" w:rsidRDefault="0076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4A80" w14:textId="77777777" w:rsidR="00765641" w:rsidRDefault="00765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84E58"/>
    <w:rsid w:val="00047DF3"/>
    <w:rsid w:val="00174C58"/>
    <w:rsid w:val="001805D6"/>
    <w:rsid w:val="00225A58"/>
    <w:rsid w:val="00272DA6"/>
    <w:rsid w:val="00296500"/>
    <w:rsid w:val="002A2D66"/>
    <w:rsid w:val="002D0617"/>
    <w:rsid w:val="002D1AF5"/>
    <w:rsid w:val="002D51D6"/>
    <w:rsid w:val="00316578"/>
    <w:rsid w:val="00381312"/>
    <w:rsid w:val="003902F0"/>
    <w:rsid w:val="003B5369"/>
    <w:rsid w:val="003E3342"/>
    <w:rsid w:val="00401E42"/>
    <w:rsid w:val="00415BE5"/>
    <w:rsid w:val="00415F19"/>
    <w:rsid w:val="00452749"/>
    <w:rsid w:val="00487CA9"/>
    <w:rsid w:val="004D1522"/>
    <w:rsid w:val="004D2462"/>
    <w:rsid w:val="0051417B"/>
    <w:rsid w:val="0052089C"/>
    <w:rsid w:val="00542CAD"/>
    <w:rsid w:val="00565F8A"/>
    <w:rsid w:val="00572AAA"/>
    <w:rsid w:val="0058452D"/>
    <w:rsid w:val="005A0CCC"/>
    <w:rsid w:val="005B258E"/>
    <w:rsid w:val="005E3AFB"/>
    <w:rsid w:val="00613DE2"/>
    <w:rsid w:val="00617686"/>
    <w:rsid w:val="00624996"/>
    <w:rsid w:val="006360E6"/>
    <w:rsid w:val="00640D4C"/>
    <w:rsid w:val="00665B93"/>
    <w:rsid w:val="00704D74"/>
    <w:rsid w:val="007269A3"/>
    <w:rsid w:val="00740C5C"/>
    <w:rsid w:val="00752CEF"/>
    <w:rsid w:val="00765641"/>
    <w:rsid w:val="00771451"/>
    <w:rsid w:val="00795455"/>
    <w:rsid w:val="007B50A6"/>
    <w:rsid w:val="007C547E"/>
    <w:rsid w:val="00806BA2"/>
    <w:rsid w:val="00812640"/>
    <w:rsid w:val="00825FF2"/>
    <w:rsid w:val="00845258"/>
    <w:rsid w:val="008547CF"/>
    <w:rsid w:val="008F1A2A"/>
    <w:rsid w:val="009116AC"/>
    <w:rsid w:val="009365CB"/>
    <w:rsid w:val="009A02A4"/>
    <w:rsid w:val="009C4124"/>
    <w:rsid w:val="009E386B"/>
    <w:rsid w:val="009F2468"/>
    <w:rsid w:val="009F5B38"/>
    <w:rsid w:val="00A050DC"/>
    <w:rsid w:val="00A1340A"/>
    <w:rsid w:val="00A646A8"/>
    <w:rsid w:val="00A67F37"/>
    <w:rsid w:val="00A91A2B"/>
    <w:rsid w:val="00AA36BB"/>
    <w:rsid w:val="00AD09DB"/>
    <w:rsid w:val="00B03A1D"/>
    <w:rsid w:val="00B07C70"/>
    <w:rsid w:val="00BC5315"/>
    <w:rsid w:val="00BF160E"/>
    <w:rsid w:val="00C57F01"/>
    <w:rsid w:val="00CA7230"/>
    <w:rsid w:val="00CC424D"/>
    <w:rsid w:val="00CD23E5"/>
    <w:rsid w:val="00D16D02"/>
    <w:rsid w:val="00D9237C"/>
    <w:rsid w:val="00E0282E"/>
    <w:rsid w:val="00E13380"/>
    <w:rsid w:val="00E36ADE"/>
    <w:rsid w:val="00E61AE2"/>
    <w:rsid w:val="00E723A4"/>
    <w:rsid w:val="00E84E58"/>
    <w:rsid w:val="00EA4A99"/>
    <w:rsid w:val="00EC4253"/>
    <w:rsid w:val="00EF5FC1"/>
    <w:rsid w:val="00F51BDA"/>
    <w:rsid w:val="00F63A6E"/>
    <w:rsid w:val="00F8031E"/>
    <w:rsid w:val="00F966F4"/>
    <w:rsid w:val="00FD5095"/>
    <w:rsid w:val="00F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78C5"/>
  <w15:docId w15:val="{5D545C47-D241-4FC9-8BAB-FBA8801B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8126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64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12640"/>
  </w:style>
  <w:style w:type="paragraph" w:styleId="BalloonText">
    <w:name w:val="Balloon Text"/>
    <w:basedOn w:val="Normal"/>
    <w:link w:val="BalloonTextChar"/>
    <w:uiPriority w:val="99"/>
    <w:semiHidden/>
    <w:unhideWhenUsed/>
    <w:rsid w:val="00812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640"/>
    <w:rPr>
      <w:rFonts w:ascii="Segoe UI" w:hAnsi="Segoe UI" w:cs="Segoe UI"/>
      <w:sz w:val="18"/>
      <w:szCs w:val="18"/>
    </w:rPr>
  </w:style>
  <w:style w:type="paragraph" w:styleId="EndnoteText">
    <w:name w:val="endnote text"/>
    <w:basedOn w:val="Normal"/>
    <w:link w:val="EndnoteTextChar"/>
    <w:uiPriority w:val="99"/>
    <w:semiHidden/>
    <w:unhideWhenUsed/>
    <w:rsid w:val="001805D6"/>
    <w:rPr>
      <w:sz w:val="20"/>
      <w:szCs w:val="20"/>
    </w:rPr>
  </w:style>
  <w:style w:type="character" w:customStyle="1" w:styleId="EndnoteTextChar">
    <w:name w:val="Endnote Text Char"/>
    <w:basedOn w:val="DefaultParagraphFont"/>
    <w:link w:val="EndnoteText"/>
    <w:uiPriority w:val="99"/>
    <w:semiHidden/>
    <w:rsid w:val="001805D6"/>
    <w:rPr>
      <w:sz w:val="20"/>
      <w:szCs w:val="20"/>
    </w:rPr>
  </w:style>
  <w:style w:type="character" w:styleId="EndnoteReference">
    <w:name w:val="endnote reference"/>
    <w:basedOn w:val="DefaultParagraphFont"/>
    <w:uiPriority w:val="99"/>
    <w:semiHidden/>
    <w:unhideWhenUsed/>
    <w:rsid w:val="001805D6"/>
    <w:rPr>
      <w:vertAlign w:val="superscript"/>
    </w:rPr>
  </w:style>
  <w:style w:type="paragraph" w:styleId="Header">
    <w:name w:val="header"/>
    <w:basedOn w:val="Normal"/>
    <w:link w:val="HeaderChar"/>
    <w:uiPriority w:val="99"/>
    <w:unhideWhenUsed/>
    <w:rsid w:val="00BC5315"/>
    <w:pPr>
      <w:tabs>
        <w:tab w:val="center" w:pos="4680"/>
        <w:tab w:val="right" w:pos="9360"/>
      </w:tabs>
    </w:pPr>
  </w:style>
  <w:style w:type="character" w:customStyle="1" w:styleId="HeaderChar">
    <w:name w:val="Header Char"/>
    <w:basedOn w:val="DefaultParagraphFont"/>
    <w:link w:val="Header"/>
    <w:uiPriority w:val="99"/>
    <w:rsid w:val="00BC5315"/>
  </w:style>
  <w:style w:type="paragraph" w:styleId="Footer">
    <w:name w:val="footer"/>
    <w:basedOn w:val="Normal"/>
    <w:link w:val="FooterChar"/>
    <w:uiPriority w:val="99"/>
    <w:unhideWhenUsed/>
    <w:rsid w:val="00BC5315"/>
    <w:pPr>
      <w:tabs>
        <w:tab w:val="center" w:pos="4680"/>
        <w:tab w:val="right" w:pos="9360"/>
      </w:tabs>
    </w:pPr>
  </w:style>
  <w:style w:type="character" w:customStyle="1" w:styleId="FooterChar">
    <w:name w:val="Footer Char"/>
    <w:basedOn w:val="DefaultParagraphFont"/>
    <w:link w:val="Footer"/>
    <w:uiPriority w:val="99"/>
    <w:rsid w:val="00BC5315"/>
  </w:style>
  <w:style w:type="character" w:styleId="Hyperlink">
    <w:name w:val="Hyperlink"/>
    <w:basedOn w:val="DefaultParagraphFont"/>
    <w:uiPriority w:val="99"/>
    <w:unhideWhenUsed/>
    <w:rsid w:val="00225A58"/>
    <w:rPr>
      <w:color w:val="0563C1" w:themeColor="hyperlink"/>
      <w:u w:val="single"/>
    </w:rPr>
  </w:style>
  <w:style w:type="character" w:styleId="UnresolvedMention">
    <w:name w:val="Unresolved Mention"/>
    <w:basedOn w:val="DefaultParagraphFont"/>
    <w:uiPriority w:val="99"/>
    <w:semiHidden/>
    <w:unhideWhenUsed/>
    <w:rsid w:val="00225A58"/>
    <w:rPr>
      <w:color w:val="605E5C"/>
      <w:shd w:val="clear" w:color="auto" w:fill="E1DFDD"/>
    </w:rPr>
  </w:style>
  <w:style w:type="character" w:styleId="FollowedHyperlink">
    <w:name w:val="FollowedHyperlink"/>
    <w:basedOn w:val="DefaultParagraphFont"/>
    <w:uiPriority w:val="99"/>
    <w:semiHidden/>
    <w:unhideWhenUsed/>
    <w:rsid w:val="00704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inksLawFirm@BrinksLawFirm.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nkslawfirm.com/" TargetMode="External"/><Relationship Id="rId12" Type="http://schemas.openxmlformats.org/officeDocument/2006/relationships/header" Target="header1.xml"/><Relationship Id="rId17"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inksLawFirm@BrinksLawFirm.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inkslawfir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3F728-B442-457B-A77B-F6A3C9B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Brinks</dc:creator>
  <cp:lastModifiedBy>Sharon Brinks</cp:lastModifiedBy>
  <cp:revision>61</cp:revision>
  <cp:lastPrinted>2023-02-17T19:30:00Z</cp:lastPrinted>
  <dcterms:created xsi:type="dcterms:W3CDTF">2019-01-22T14:47:00Z</dcterms:created>
  <dcterms:modified xsi:type="dcterms:W3CDTF">2023-02-17T19:31:00Z</dcterms:modified>
</cp:coreProperties>
</file>